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509" w:rsidRPr="003F49F5" w:rsidRDefault="00AA5509" w:rsidP="00AA55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3F4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Мектеп және ата-ана арасындағы ынтымақтастық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3F4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Келісім шарты №____</w:t>
      </w:r>
    </w:p>
    <w:p w:rsidR="00AA5509" w:rsidRPr="003F49F5" w:rsidRDefault="00932858" w:rsidP="00AA550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</w:pPr>
      <w:r w:rsidRPr="003F4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«  » сынып </w:t>
      </w:r>
      <w:r w:rsidR="001645D3" w:rsidRPr="003F4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3F4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>2020-2021</w:t>
      </w:r>
      <w:r w:rsidR="00AA5509" w:rsidRPr="003F49F5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kk-KZ" w:eastAsia="ru-RU"/>
        </w:rPr>
        <w:t xml:space="preserve"> оқу жылы</w:t>
      </w:r>
    </w:p>
    <w:p w:rsidR="00AA5509" w:rsidRPr="003F49F5" w:rsidRDefault="00AA5509" w:rsidP="00AA5509">
      <w:pPr>
        <w:pBdr>
          <w:bottom w:val="single" w:sz="12" w:space="0" w:color="auto"/>
        </w:pBd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 w:rsidR="00DF5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Батыс Қазақстан облысы әкімдігі білім басқармасының </w:t>
      </w:r>
      <w:bookmarkStart w:id="0" w:name="_GoBack"/>
      <w:bookmarkEnd w:id="0"/>
      <w:r w:rsidR="00DF5C5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Орал қаласының білім беру бөлімінің </w:t>
      </w:r>
      <w:r w:rsidRPr="003F49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Асан Тайманов атындағы №34 мектеп-гимназиясы» коммуналдық мемлекеттік мекемесімен баланың ата-анасы ( заңды өкілі ) арасындағы қарым-қатынасты реттеу мақсатында «А.Тайманов атындағы №34 мектеп-гимназиясы» </w:t>
      </w:r>
      <w:r w:rsidR="00932858" w:rsidRPr="003F49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директоры </w:t>
      </w:r>
      <w:r w:rsidR="00932858" w:rsidRPr="003F49F5">
        <w:rPr>
          <w:rFonts w:ascii="Times New Roman" w:eastAsia="Calibri" w:hAnsi="Times New Roman" w:cs="Times New Roman"/>
          <w:b/>
          <w:sz w:val="24"/>
          <w:szCs w:val="24"/>
          <w:lang w:val="kk-KZ"/>
        </w:rPr>
        <w:t>Кадыров Елжас Елдосұлы</w:t>
      </w:r>
      <w:r w:rsidRPr="003F49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атынан бекітілген білім беру ұйымының Жарғысы негізінде қызмет ететін/ заңды тұлғаны мемлекеттік қайта тіркеу </w:t>
      </w:r>
      <w:r w:rsidRPr="003F49F5">
        <w:rPr>
          <w:rFonts w:ascii="Times New Roman" w:eastAsia="Calibri" w:hAnsi="Times New Roman" w:cs="Times New Roman"/>
          <w:sz w:val="24"/>
          <w:szCs w:val="24"/>
          <w:u w:val="single"/>
          <w:lang w:val="kk-KZ"/>
        </w:rPr>
        <w:t>1975-1926-01КММ,14.10.2016</w:t>
      </w:r>
      <w:r w:rsidRPr="003F49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жыл/ бір жағынан және көрсетілген мекен-жай бойынша тұратын:</w:t>
      </w:r>
    </w:p>
    <w:p w:rsidR="00AA5509" w:rsidRPr="003F49F5" w:rsidRDefault="00AA5509" w:rsidP="00AA5509">
      <w:pPr>
        <w:pBdr>
          <w:bottom w:val="single" w:sz="12" w:space="0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білім алушының _________________________________________________________________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      (баланың тегi, аты, әкесiнiң аты туған күні, ЖСН)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ата-анасы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proofErr w:type="gram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spellEnd"/>
      <w:proofErr w:type="gram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өкілі)____________________________________________________________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тегi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әкесiнiң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(бар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болған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))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екінші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жақтан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төмендегілер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мектеп пен ата-ана арасындағы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осы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before="22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1.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Шарттың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мәні</w:t>
      </w:r>
      <w:proofErr w:type="spellEnd"/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1. Осы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тараптардың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құқықтарын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міндеттерін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белгілей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анықтайтын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 w:rsidRPr="003F49F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А.Тайманов атындағы №34 мектеп-гимназиясы»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мен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өкіл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арасындағы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өзара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қарым-қатынасты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тәрбиеленушіні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өзара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жауапкершілік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тетігін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реттейді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before="22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2. </w:t>
      </w:r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«А.Тайманов атындағы №34 мектеп-гимназиясының»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құқықтары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міндеттері</w:t>
      </w:r>
      <w:proofErr w:type="spellEnd"/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2.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«А.Тайманов атындағы №34 мектеп-гимназиясы»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алушыдан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ата-анадан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өкілдерден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мектеп-гимназия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Жарғысын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ішкі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регламенттей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сақтауын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етуге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мектеп-гимназия кітапханасындағы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ақпараттық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ресурстарға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оқулықтарға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оқу-әдістемелік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кешендер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оқу-әдістемелік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құралдарға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еркін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қолжетімділік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п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қолдануды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етуге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мектеп-гимназиясымен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ілг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актілерге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көзделген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тәртіппен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шарттарда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бағдарламаларының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шеңберінде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тапсырмаларды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компьютер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техникасымен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қолдануына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мүмкіндік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беруге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ата-анасының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өкілінің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өтініші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негізінде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мектептен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мектепке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ауыстыруға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алушыларға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қосымша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қызметтерін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ұсыну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үйірмелер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гимназия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сағаттары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құқылы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3.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«</w:t>
      </w:r>
      <w:r w:rsidRPr="003F49F5">
        <w:rPr>
          <w:rFonts w:ascii="Times New Roman" w:eastAsia="Calibri" w:hAnsi="Times New Roman" w:cs="Times New Roman"/>
          <w:sz w:val="24"/>
          <w:szCs w:val="24"/>
          <w:lang w:val="kk-KZ"/>
        </w:rPr>
        <w:t>А.Тайманов атындағы №34 мектеп-гимназиясы»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ата-ананы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өкілді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мектеп-гимназия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Жарғысымен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жүзеге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лицензияны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ішкі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регламенттерді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реттейтін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мектеп-гимназия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актілерімен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таныстыруға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     2) "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саласындағы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уәкілетті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әзірлеген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берудің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жалпыға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стандарттарына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"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5" w:anchor="z8" w:history="1">
        <w:r w:rsidRPr="003F49F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5-бабының</w:t>
        </w:r>
      </w:hyperlink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5-1)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тармақшасына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дағдыларын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игеруін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Денсаулық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сақтау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министрінің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2017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16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тамыздағы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 611 </w:t>
      </w:r>
      <w:proofErr w:type="spellStart"/>
      <w:r w:rsidRPr="003F49F5">
        <w:rPr>
          <w:rFonts w:ascii="Times New Roman" w:eastAsia="Calibri" w:hAnsi="Times New Roman" w:cs="Times New Roman"/>
        </w:rPr>
        <w:fldChar w:fldCharType="begin"/>
      </w:r>
      <w:r w:rsidRPr="003F49F5">
        <w:rPr>
          <w:rFonts w:ascii="Times New Roman" w:eastAsia="Calibri" w:hAnsi="Times New Roman" w:cs="Times New Roman"/>
        </w:rPr>
        <w:instrText xml:space="preserve"> HYPERLINK "http://adilet.zan.kz/kaz/docs/V1700015681" \l "z2" </w:instrText>
      </w:r>
      <w:r w:rsidRPr="003F49F5">
        <w:rPr>
          <w:rFonts w:ascii="Times New Roman" w:eastAsia="Calibri" w:hAnsi="Times New Roman" w:cs="Times New Roman"/>
        </w:rPr>
        <w:fldChar w:fldCharType="separate"/>
      </w:r>
      <w:r w:rsidRPr="003F49F5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бұйрығымен</w:t>
      </w:r>
      <w:proofErr w:type="spellEnd"/>
      <w:r w:rsidRPr="003F49F5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"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объектілеріне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санитарлы</w:t>
      </w:r>
      <w:proofErr w:type="gram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қ-</w:t>
      </w:r>
      <w:proofErr w:type="gram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эпидемиологиялық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Санитарлық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қағидаларына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актілерінің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 15681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тізілімінде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тіркелген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</w:t>
      </w:r>
      <w:proofErr w:type="gram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үдерісіне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жүктелген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жүктемесінің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көлемін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анықтап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санитарлық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гигиеналық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сақтауға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  <w:proofErr w:type="gramEnd"/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</w:t>
      </w:r>
      <w:proofErr w:type="gram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министрінің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2016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14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қаңтардағы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 26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актілерінің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тізілімінде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 13085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 </w:t>
      </w:r>
      <w:proofErr w:type="spellStart"/>
      <w:r w:rsidRPr="003F49F5">
        <w:rPr>
          <w:rFonts w:ascii="Times New Roman" w:eastAsia="Calibri" w:hAnsi="Times New Roman" w:cs="Times New Roman"/>
        </w:rPr>
        <w:fldChar w:fldCharType="begin"/>
      </w:r>
      <w:r w:rsidRPr="003F49F5">
        <w:rPr>
          <w:rFonts w:ascii="Times New Roman" w:eastAsia="Calibri" w:hAnsi="Times New Roman" w:cs="Times New Roman"/>
        </w:rPr>
        <w:instrText xml:space="preserve"> HYPERLINK "http://adilet.zan.kz/kaz/docs/V1600013085" \l "z6" </w:instrText>
      </w:r>
      <w:r w:rsidRPr="003F49F5">
        <w:rPr>
          <w:rFonts w:ascii="Times New Roman" w:eastAsia="Calibri" w:hAnsi="Times New Roman" w:cs="Times New Roman"/>
        </w:rPr>
        <w:fldChar w:fldCharType="separate"/>
      </w:r>
      <w:r w:rsidRPr="003F49F5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бұйрығымен</w:t>
      </w:r>
      <w:proofErr w:type="spellEnd"/>
      <w:r w:rsidRPr="003F49F5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орта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формаларына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түрде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келуін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етуге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бұдан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</w:t>
      </w:r>
      <w:proofErr w:type="gram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қасиеттерін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ескере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өмірдің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қауіпсіздігін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қамтамасыз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моральдық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физикалық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денсаулығын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нығайтуға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бұзған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түскен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кездегі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қайтарып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беруге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алушыны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өкілдері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келісімінсіз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үдерісіне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зиян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келтіретін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болса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қоғамдық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басқа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тапсырмалар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тартуға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бермеуге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оқудың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курсын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сәтті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аяқтағаннан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қорытынды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аттестаттаудан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өткеннен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</w:t>
      </w:r>
      <w:proofErr w:type="gram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</w:t>
      </w:r>
      <w:proofErr w:type="gram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ғылым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министрінің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2015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жылғы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28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қаңтардағы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№ 39 "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құжаттарының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түрлері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нысандарын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" </w:t>
      </w:r>
      <w:proofErr w:type="spellStart"/>
      <w:r w:rsidRPr="003F49F5">
        <w:rPr>
          <w:rFonts w:ascii="Times New Roman" w:eastAsia="Calibri" w:hAnsi="Times New Roman" w:cs="Times New Roman"/>
        </w:rPr>
        <w:fldChar w:fldCharType="begin"/>
      </w:r>
      <w:r w:rsidRPr="003F49F5">
        <w:rPr>
          <w:rFonts w:ascii="Times New Roman" w:eastAsia="Calibri" w:hAnsi="Times New Roman" w:cs="Times New Roman"/>
        </w:rPr>
        <w:instrText xml:space="preserve"> HYPERLINK "http://adilet.zan.kz/kaz/docs/V1500010348" \l "z1" </w:instrText>
      </w:r>
      <w:r w:rsidRPr="003F49F5">
        <w:rPr>
          <w:rFonts w:ascii="Times New Roman" w:eastAsia="Calibri" w:hAnsi="Times New Roman" w:cs="Times New Roman"/>
        </w:rPr>
        <w:fldChar w:fldCharType="separate"/>
      </w:r>
      <w:r w:rsidRPr="003F49F5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t>бұйрығымен</w:t>
      </w:r>
      <w:proofErr w:type="spellEnd"/>
      <w:r w:rsidRPr="003F49F5">
        <w:rPr>
          <w:rFonts w:ascii="Times New Roman" w:eastAsia="Times New Roman" w:hAnsi="Times New Roman" w:cs="Times New Roman"/>
          <w:color w:val="073A5E"/>
          <w:spacing w:val="2"/>
          <w:sz w:val="24"/>
          <w:szCs w:val="24"/>
          <w:u w:val="single"/>
          <w:lang w:eastAsia="ru-RU"/>
        </w:rPr>
        <w:fldChar w:fldCharType="end"/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нормативтік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актілерді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тізілімінде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10348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нөмі</w:t>
      </w:r>
      <w:proofErr w:type="gram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</w:t>
      </w:r>
      <w:proofErr w:type="gram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імен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тіркелген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нысанда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құжатты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беруге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before="22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3. </w:t>
      </w:r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 xml:space="preserve">«А.Тайманов атындағы №34 мектеп-гимназия»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ата-анасы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немесе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заңды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өкілінің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)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құқықтары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міндеттері</w:t>
      </w:r>
      <w:proofErr w:type="spellEnd"/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4.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өкілі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):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баланы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оқытудың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бағыттары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мектеп-гимназиямен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өзара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қарым-қатынас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қолданыстағы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заңнамасында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көзделген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оқыту-тәрбиелеу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үдерісін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іске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асыруға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комитеті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қамқоршылық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кеңесі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жиналыстарының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комитеті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арқылы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басқармасы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органдарының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жұмысына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үлгерімі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тәртібі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қатысты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ақпаратты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психологиялық-медициналық-педагогикалық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консультацияларда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балаларын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оқыту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тәрбиелеу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проблемалары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консультативтік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көмек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қосымша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қызметтерді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үйірмелер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гимназия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сағаттары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құқылы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5.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өкілі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):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1)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Мектеп-гимназия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Жарғысын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осы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ережесін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сақтауға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2)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жиналысына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қажет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болған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оқу-тәрбие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үдерісі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нақты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көмек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көрсету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жеке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педагогикалық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әңгімелесу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әкімшіліктің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мұғалімдердің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шақыруы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мектеп-гимназияға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баруға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3)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мектеп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457B23"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="00457B23"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457B23"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талаптарға</w:t>
      </w:r>
      <w:proofErr w:type="spellEnd"/>
      <w:r w:rsidR="00457B23"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457B23"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="00457B23"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457B23"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</w:t>
      </w:r>
      <w:proofErr w:type="spellEnd"/>
      <w:r w:rsidR="00457B23"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кт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формасына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қойылатын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талаптарды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сақтауға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4)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сабақта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баланың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болмауы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жөнінде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мектеп-гимназияны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хабардар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етуге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;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5) ҚР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заңнамасына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мектеп-гимназияға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оқушының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кінәсімен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келтірілген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материалдық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залалды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қайтаруға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before="22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4.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Тараптардың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жауапкершілігі</w:t>
      </w:r>
      <w:proofErr w:type="spellEnd"/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6. Осы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көзделген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міндеттемелерін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="00B5092B"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тиесілі</w:t>
      </w:r>
      <w:proofErr w:type="spellEnd"/>
      <w:r w:rsidR="00B5092B"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орындамағаны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Тараптар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заңнамасына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жауапты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болады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AA5509" w:rsidRPr="003F49F5" w:rsidRDefault="00AA5509" w:rsidP="00AA5509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5.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Дауларды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шешу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тәртібі</w:t>
      </w:r>
      <w:proofErr w:type="spellEnd"/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7. Осы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процесінде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туындаған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келіспеушіліктер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дауларды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өзара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қолайлы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шешімдерге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мақсатында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тікелей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тараптардың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өздері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шешеді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8.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Тараптар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арасында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келіссөздер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өзара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қолайлы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шешімдер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жолымен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шешілмеген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мәселелер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қолданыстағы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заңнамасына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шешіледі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before="22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6. Форс-мажор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9.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Соғыс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өрт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басқа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да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табиғи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апаттар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соғыс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әскери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іс-қимылдар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сияқты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форс-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мажорлы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жағдайында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сондай-ақ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Тараптардың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бақылауына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негізделмеген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жасасқаннан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кейін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болған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басқа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жағдайларда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Тараптардың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жауапкершілігі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алмайды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10.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Тараптардың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міндеттемелерді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орындауы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форс-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мажорлық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жағдайлар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олардың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зардаптарының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әрекет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ету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мерзіміне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сәйкестендіріле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отырып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ауыстырылады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before="225"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7.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Шарттың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әрекет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ету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мерзімі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талаптарын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өзгерту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оны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бұзу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тәртібі</w:t>
      </w:r>
      <w:proofErr w:type="spellEnd"/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11. Осы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тараптар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қойған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сәттен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бастап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күшіне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енеді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толық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орындалуына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дейін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жарамды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.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Жаңа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жасаған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кезде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жаңа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жасасу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кезінде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белгіленген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қолданыста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болады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12. Осы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ережелері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тараптардың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өзара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жазбаша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келісімі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толықтырып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өзгертілуі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мүмкін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13.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Тараптар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арасындағы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шарттық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қатынастарды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тоқтату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 xml:space="preserve">«А.Тайманов атындағы №34 мектеп-гимназиясы»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басшысының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тиісті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бұйрығын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жариялау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мерзімі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болып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табылады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14. Осы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мемлекеттік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немесе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орыс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тілінде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бірдей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күшімен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екі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данада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ал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тапсырыс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берушінің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қатысуымен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үш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данада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жасалады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,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данадан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әр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тарапқа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беріледі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     15. Осы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Шарттың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тараптары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"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туралы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"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Қазақстан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Республикасы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Заңының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hyperlink r:id="rId6" w:anchor="z54" w:history="1">
        <w:r w:rsidRPr="003F49F5">
          <w:rPr>
            <w:rFonts w:ascii="Times New Roman" w:eastAsia="Times New Roman" w:hAnsi="Times New Roman" w:cs="Times New Roman"/>
            <w:color w:val="073A5E"/>
            <w:spacing w:val="2"/>
            <w:sz w:val="24"/>
            <w:szCs w:val="24"/>
            <w:u w:val="single"/>
            <w:lang w:eastAsia="ru-RU"/>
          </w:rPr>
          <w:t>47-бабында</w:t>
        </w:r>
      </w:hyperlink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және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тараптардың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-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ата-аналардың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(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заңды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өкілдері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)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келісімі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бойынша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бекітілген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білім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беру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ұйымдарындағы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оқушылардың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құқықтары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мен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міндеттерін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сақтау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жөніндегі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міндеттемелерін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растайды</w:t>
      </w:r>
      <w:proofErr w:type="spellEnd"/>
      <w:r w:rsidRPr="003F49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AA5509" w:rsidRPr="003F49F5" w:rsidRDefault="00AA5509" w:rsidP="00AA5509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Осы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шартқа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қол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қойған</w:t>
      </w:r>
      <w:proofErr w:type="spellEnd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Pr="003F49F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тараптар</w:t>
      </w:r>
      <w:proofErr w:type="spellEnd"/>
    </w:p>
    <w:p w:rsidR="00AA5509" w:rsidRPr="003F49F5" w:rsidRDefault="00AA5509" w:rsidP="00AA5509">
      <w:pPr>
        <w:shd w:val="clear" w:color="auto" w:fill="FFFFFF"/>
        <w:spacing w:before="225"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tbl>
      <w:tblPr>
        <w:tblW w:w="13380" w:type="dxa"/>
        <w:tblInd w:w="-11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4"/>
        <w:gridCol w:w="7426"/>
      </w:tblGrid>
      <w:tr w:rsidR="00AA5509" w:rsidRPr="00DF5C5D" w:rsidTr="002751CB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509" w:rsidRPr="003F49F5" w:rsidRDefault="00AA5509" w:rsidP="002751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«Орал қаласы білім беру бөлімінің 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Асан</w:t>
            </w:r>
            <w:proofErr w:type="spellEnd"/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Тайман</w:t>
            </w:r>
            <w:proofErr w:type="spellEnd"/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ов атындағы</w:t>
            </w:r>
          </w:p>
          <w:p w:rsidR="00932858" w:rsidRPr="003F49F5" w:rsidRDefault="00AA5509" w:rsidP="00932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 xml:space="preserve"> №34 мектеп-гимназиясы» коммуналдық мемлекеттік мекеме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(білім беру ұйымының атауы)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Мекен-жайы: Орал қаласы, Северо-восток ш/а, 29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 xml:space="preserve">«А.Тайманов атындағы №34 мектеп-гимназиясы» </w:t>
            </w:r>
            <w:r w:rsidR="00932858"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директор</w:t>
            </w:r>
            <w:r w:rsidR="00384877"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: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</w:r>
            <w:r w:rsidR="00932858"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Е.Е.Кадыров</w:t>
            </w:r>
          </w:p>
          <w:p w:rsidR="00AA5509" w:rsidRPr="003F49F5" w:rsidRDefault="00AA5509" w:rsidP="009328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Қолы_________________________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Мөр (мемлекеттік ұйымдар үшін), (жеке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ұйымдарға - бар болған жағдайда)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509" w:rsidRPr="003F49F5" w:rsidRDefault="00AA5509" w:rsidP="002751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7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AA5509" w:rsidRPr="003F49F5" w:rsidRDefault="00AA5509" w:rsidP="002751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</w:pP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Ата-ана (заңды өкілі)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____________________________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(тегi, аты, әке</w:t>
            </w:r>
            <w:r w:rsidR="00457B23"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t>сiнiң аты (болған жағдайда)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Мекен-жайы: __________________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______________________________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Паспорт мәліметтері: ____________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жұмыс орны: ___________________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лауазымы: _____________________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Байланыс мәліметтері ___________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_______________________________</w:t>
            </w:r>
            <w:r w:rsidRPr="003F49F5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kk-KZ" w:eastAsia="ru-RU"/>
              </w:rPr>
              <w:br/>
              <w:t>Қолы_____________</w:t>
            </w:r>
          </w:p>
        </w:tc>
      </w:tr>
    </w:tbl>
    <w:p w:rsidR="0039367C" w:rsidRPr="003F49F5" w:rsidRDefault="00AA5509" w:rsidP="00AA5509">
      <w:pPr>
        <w:rPr>
          <w:rFonts w:ascii="Times New Roman" w:hAnsi="Times New Roman" w:cs="Times New Roman"/>
          <w:lang w:val="kk-KZ"/>
        </w:rPr>
      </w:pPr>
      <w:r w:rsidRPr="003F49F5">
        <w:rPr>
          <w:rFonts w:ascii="Times New Roman" w:eastAsia="Times New Roman" w:hAnsi="Times New Roman" w:cs="Times New Roman"/>
          <w:color w:val="333333"/>
          <w:sz w:val="21"/>
          <w:szCs w:val="21"/>
          <w:lang w:val="kk-KZ" w:eastAsia="ru-RU"/>
        </w:rPr>
        <w:br/>
      </w:r>
    </w:p>
    <w:sectPr w:rsidR="0039367C" w:rsidRPr="003F49F5" w:rsidSect="00F8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EC"/>
    <w:rsid w:val="00001E3F"/>
    <w:rsid w:val="0010687A"/>
    <w:rsid w:val="001645D3"/>
    <w:rsid w:val="00245FF7"/>
    <w:rsid w:val="0036462C"/>
    <w:rsid w:val="00374FB4"/>
    <w:rsid w:val="00384877"/>
    <w:rsid w:val="003855C8"/>
    <w:rsid w:val="0039367C"/>
    <w:rsid w:val="003F49F5"/>
    <w:rsid w:val="00457B23"/>
    <w:rsid w:val="00484FDF"/>
    <w:rsid w:val="006231B9"/>
    <w:rsid w:val="006E5DD9"/>
    <w:rsid w:val="007C6234"/>
    <w:rsid w:val="00847677"/>
    <w:rsid w:val="00932858"/>
    <w:rsid w:val="00967DEC"/>
    <w:rsid w:val="00AA5509"/>
    <w:rsid w:val="00AC3E7A"/>
    <w:rsid w:val="00B5092B"/>
    <w:rsid w:val="00BC68A8"/>
    <w:rsid w:val="00BD2173"/>
    <w:rsid w:val="00CF0F68"/>
    <w:rsid w:val="00DF5C5D"/>
    <w:rsid w:val="00F8550C"/>
    <w:rsid w:val="00FC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Z070000319_" TargetMode="External"/><Relationship Id="rId5" Type="http://schemas.openxmlformats.org/officeDocument/2006/relationships/hyperlink" Target="http://adilet.zan.kz/kaz/docs/Z070000319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36шк</dc:creator>
  <cp:lastModifiedBy>36шк</cp:lastModifiedBy>
  <cp:revision>8</cp:revision>
  <cp:lastPrinted>2021-02-09T11:58:00Z</cp:lastPrinted>
  <dcterms:created xsi:type="dcterms:W3CDTF">2021-02-09T11:57:00Z</dcterms:created>
  <dcterms:modified xsi:type="dcterms:W3CDTF">2021-02-09T12:41:00Z</dcterms:modified>
</cp:coreProperties>
</file>